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219" w:rsidRPr="00F40219" w:rsidRDefault="00F40219" w:rsidP="00F402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0219">
        <w:rPr>
          <w:rFonts w:ascii="Times New Roman" w:hAnsi="Times New Roman" w:cs="Times New Roman"/>
          <w:b/>
          <w:sz w:val="28"/>
          <w:szCs w:val="28"/>
        </w:rPr>
        <w:t>ОБЪЕКТЫ СПОРТА</w:t>
      </w:r>
    </w:p>
    <w:p w:rsidR="00F40219" w:rsidRDefault="00F40219" w:rsidP="00F402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МБДОУ «Д/</w:t>
      </w:r>
      <w:r w:rsidR="000C3F85">
        <w:rPr>
          <w:rFonts w:ascii="Times New Roman" w:hAnsi="Times New Roman" w:cs="Times New Roman"/>
          <w:sz w:val="24"/>
          <w:szCs w:val="24"/>
        </w:rPr>
        <w:t xml:space="preserve">с «Сказка» </w:t>
      </w:r>
      <w:proofErr w:type="spellStart"/>
      <w:r w:rsidR="000C3F85">
        <w:rPr>
          <w:rFonts w:ascii="Times New Roman" w:hAnsi="Times New Roman" w:cs="Times New Roman"/>
          <w:sz w:val="24"/>
          <w:szCs w:val="24"/>
        </w:rPr>
        <w:t>с.Кичуй</w:t>
      </w:r>
      <w:proofErr w:type="spellEnd"/>
      <w:r w:rsidRPr="00F40219">
        <w:rPr>
          <w:rFonts w:ascii="Times New Roman" w:hAnsi="Times New Roman" w:cs="Times New Roman"/>
          <w:sz w:val="24"/>
          <w:szCs w:val="24"/>
        </w:rPr>
        <w:t>»</w:t>
      </w:r>
      <w:r w:rsidR="000C3F85">
        <w:rPr>
          <w:rFonts w:ascii="Times New Roman" w:hAnsi="Times New Roman" w:cs="Times New Roman"/>
          <w:sz w:val="24"/>
          <w:szCs w:val="24"/>
        </w:rPr>
        <w:t xml:space="preserve"> АМР 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40"/>
        <w:gridCol w:w="3540"/>
        <w:gridCol w:w="3541"/>
      </w:tblGrid>
      <w:tr w:rsidR="00F40219" w:rsidTr="00F40219">
        <w:tc>
          <w:tcPr>
            <w:tcW w:w="3540" w:type="dxa"/>
          </w:tcPr>
          <w:p w:rsidR="00F40219" w:rsidRDefault="00F40219" w:rsidP="00F4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объект</w:t>
            </w:r>
          </w:p>
        </w:tc>
        <w:tc>
          <w:tcPr>
            <w:tcW w:w="3540" w:type="dxa"/>
          </w:tcPr>
          <w:p w:rsidR="00F40219" w:rsidRDefault="00F40219" w:rsidP="00F4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местонахождение</w:t>
            </w:r>
          </w:p>
        </w:tc>
        <w:tc>
          <w:tcPr>
            <w:tcW w:w="3541" w:type="dxa"/>
          </w:tcPr>
          <w:p w:rsidR="00F40219" w:rsidRPr="00F40219" w:rsidRDefault="00F40219" w:rsidP="00F40219">
            <w:pPr>
              <w:jc w:val="center"/>
            </w:pPr>
            <w:r>
              <w:t>площадь</w:t>
            </w:r>
          </w:p>
        </w:tc>
      </w:tr>
      <w:tr w:rsidR="00F40219" w:rsidTr="00F40219">
        <w:tc>
          <w:tcPr>
            <w:tcW w:w="3540" w:type="dxa"/>
          </w:tcPr>
          <w:p w:rsidR="00F40219" w:rsidRDefault="00F40219" w:rsidP="00F40219">
            <w:r>
              <w:t xml:space="preserve">Физкультурный зал совмещен с </w:t>
            </w:r>
          </w:p>
          <w:p w:rsidR="00F40219" w:rsidRPr="00F40219" w:rsidRDefault="00F40219" w:rsidP="00F40219">
            <w:r>
              <w:t>музыкальным залом</w:t>
            </w:r>
          </w:p>
        </w:tc>
        <w:tc>
          <w:tcPr>
            <w:tcW w:w="3540" w:type="dxa"/>
          </w:tcPr>
          <w:p w:rsidR="00F40219" w:rsidRDefault="000C3F85" w:rsidP="00F4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В зданиях </w:t>
            </w:r>
            <w:r w:rsidR="00F40219">
              <w:t xml:space="preserve"> детского сада</w:t>
            </w:r>
          </w:p>
        </w:tc>
        <w:tc>
          <w:tcPr>
            <w:tcW w:w="3541" w:type="dxa"/>
          </w:tcPr>
          <w:p w:rsidR="00F40219" w:rsidRDefault="000C3F85" w:rsidP="00F402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/42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40219" w:rsidRDefault="00F40219" w:rsidP="00F40219"/>
    <w:p w:rsidR="00F40219" w:rsidRPr="00F40219" w:rsidRDefault="00F40219" w:rsidP="00F402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C3F85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0C3F85">
        <w:rPr>
          <w:rFonts w:ascii="Times New Roman" w:hAnsi="Times New Roman" w:cs="Times New Roman"/>
          <w:sz w:val="24"/>
          <w:szCs w:val="24"/>
        </w:rPr>
        <w:t>детских  садах</w:t>
      </w:r>
      <w:bookmarkStart w:id="0" w:name="_GoBack"/>
      <w:bookmarkEnd w:id="0"/>
      <w:proofErr w:type="gramEnd"/>
      <w:r w:rsidRPr="00F40219">
        <w:rPr>
          <w:rFonts w:ascii="Times New Roman" w:hAnsi="Times New Roman" w:cs="Times New Roman"/>
          <w:sz w:val="24"/>
          <w:szCs w:val="24"/>
        </w:rPr>
        <w:t xml:space="preserve"> созданы все условия для полноценной двигательной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0219">
        <w:rPr>
          <w:rFonts w:ascii="Times New Roman" w:hAnsi="Times New Roman" w:cs="Times New Roman"/>
          <w:sz w:val="24"/>
          <w:szCs w:val="24"/>
        </w:rPr>
        <w:t>деятельности детей, формирования</w:t>
      </w:r>
      <w:r>
        <w:rPr>
          <w:rFonts w:ascii="Times New Roman" w:hAnsi="Times New Roman" w:cs="Times New Roman"/>
          <w:sz w:val="24"/>
          <w:szCs w:val="24"/>
        </w:rPr>
        <w:t xml:space="preserve"> основных двигательных умений и </w:t>
      </w:r>
      <w:r w:rsidRPr="00F40219">
        <w:rPr>
          <w:rFonts w:ascii="Times New Roman" w:hAnsi="Times New Roman" w:cs="Times New Roman"/>
          <w:sz w:val="24"/>
          <w:szCs w:val="24"/>
        </w:rPr>
        <w:t>навыков, повышения функциональных в</w:t>
      </w:r>
      <w:r>
        <w:rPr>
          <w:rFonts w:ascii="Times New Roman" w:hAnsi="Times New Roman" w:cs="Times New Roman"/>
          <w:sz w:val="24"/>
          <w:szCs w:val="24"/>
        </w:rPr>
        <w:t xml:space="preserve">озможностей детского организма, </w:t>
      </w:r>
      <w:r w:rsidRPr="00F40219">
        <w:rPr>
          <w:rFonts w:ascii="Times New Roman" w:hAnsi="Times New Roman" w:cs="Times New Roman"/>
          <w:sz w:val="24"/>
          <w:szCs w:val="24"/>
        </w:rPr>
        <w:t>развития физических качеств и способностей детей.</w:t>
      </w:r>
    </w:p>
    <w:p w:rsidR="00F40219" w:rsidRPr="00F40219" w:rsidRDefault="00F40219" w:rsidP="00F402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40219">
        <w:rPr>
          <w:rFonts w:ascii="Times New Roman" w:hAnsi="Times New Roman" w:cs="Times New Roman"/>
          <w:sz w:val="24"/>
          <w:szCs w:val="24"/>
        </w:rPr>
        <w:t>Имеется уголок в коридоре с атр</w:t>
      </w:r>
      <w:r>
        <w:rPr>
          <w:rFonts w:ascii="Times New Roman" w:hAnsi="Times New Roman" w:cs="Times New Roman"/>
          <w:sz w:val="24"/>
          <w:szCs w:val="24"/>
        </w:rPr>
        <w:t xml:space="preserve">ибутами для спортивных занятий. </w:t>
      </w:r>
      <w:r w:rsidRPr="00F40219">
        <w:rPr>
          <w:rFonts w:ascii="Times New Roman" w:hAnsi="Times New Roman" w:cs="Times New Roman"/>
          <w:sz w:val="24"/>
          <w:szCs w:val="24"/>
        </w:rPr>
        <w:t>Утренняя гимнастика, занятия физи</w:t>
      </w:r>
      <w:r>
        <w:rPr>
          <w:rFonts w:ascii="Times New Roman" w:hAnsi="Times New Roman" w:cs="Times New Roman"/>
          <w:sz w:val="24"/>
          <w:szCs w:val="24"/>
        </w:rPr>
        <w:t xml:space="preserve">ческой культурой, физкультурные </w:t>
      </w:r>
      <w:r w:rsidRPr="00F40219">
        <w:rPr>
          <w:rFonts w:ascii="Times New Roman" w:hAnsi="Times New Roman" w:cs="Times New Roman"/>
          <w:sz w:val="24"/>
          <w:szCs w:val="24"/>
        </w:rPr>
        <w:t>досуги, праздники и развлечения провод</w:t>
      </w:r>
      <w:r>
        <w:rPr>
          <w:rFonts w:ascii="Times New Roman" w:hAnsi="Times New Roman" w:cs="Times New Roman"/>
          <w:sz w:val="24"/>
          <w:szCs w:val="24"/>
        </w:rPr>
        <w:t xml:space="preserve">ятся в музыкальном зале. В зале </w:t>
      </w:r>
      <w:r w:rsidRPr="00F40219">
        <w:rPr>
          <w:rFonts w:ascii="Times New Roman" w:hAnsi="Times New Roman" w:cs="Times New Roman"/>
          <w:sz w:val="24"/>
          <w:szCs w:val="24"/>
        </w:rPr>
        <w:t>имеется стандартное и нестандартное обору</w:t>
      </w:r>
      <w:r>
        <w:rPr>
          <w:rFonts w:ascii="Times New Roman" w:hAnsi="Times New Roman" w:cs="Times New Roman"/>
          <w:sz w:val="24"/>
          <w:szCs w:val="24"/>
        </w:rPr>
        <w:t xml:space="preserve">дование и спортивный инвентарь, </w:t>
      </w:r>
      <w:r w:rsidRPr="00F40219">
        <w:rPr>
          <w:rFonts w:ascii="Times New Roman" w:hAnsi="Times New Roman" w:cs="Times New Roman"/>
          <w:sz w:val="24"/>
          <w:szCs w:val="24"/>
        </w:rPr>
        <w:t>необходимые для ведения физкультурно-оздоровительной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0219">
        <w:rPr>
          <w:rFonts w:ascii="Times New Roman" w:hAnsi="Times New Roman" w:cs="Times New Roman"/>
          <w:sz w:val="24"/>
          <w:szCs w:val="24"/>
        </w:rPr>
        <w:t>физкультурное оборудование, гимнастич</w:t>
      </w:r>
      <w:r>
        <w:rPr>
          <w:rFonts w:ascii="Times New Roman" w:hAnsi="Times New Roman" w:cs="Times New Roman"/>
          <w:sz w:val="24"/>
          <w:szCs w:val="24"/>
        </w:rPr>
        <w:t xml:space="preserve">еские скамейки, стойки и планки </w:t>
      </w:r>
      <w:r w:rsidRPr="00F40219">
        <w:rPr>
          <w:rFonts w:ascii="Times New Roman" w:hAnsi="Times New Roman" w:cs="Times New Roman"/>
          <w:sz w:val="24"/>
          <w:szCs w:val="24"/>
        </w:rPr>
        <w:t>для прыжков; спортивный инвентарь — мячи, мешки с песком, обручи,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0219">
        <w:rPr>
          <w:rFonts w:ascii="Times New Roman" w:hAnsi="Times New Roman" w:cs="Times New Roman"/>
          <w:sz w:val="24"/>
          <w:szCs w:val="24"/>
        </w:rPr>
        <w:t>ленточки, палки гимнастические, кубики, погремушки, шнуры, скакалки,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0219">
        <w:rPr>
          <w:rFonts w:ascii="Times New Roman" w:hAnsi="Times New Roman" w:cs="Times New Roman"/>
          <w:sz w:val="24"/>
          <w:szCs w:val="24"/>
        </w:rPr>
        <w:t>гантели, следовые и массажные дорожки и др.</w:t>
      </w:r>
    </w:p>
    <w:p w:rsidR="00F40219" w:rsidRPr="00F40219" w:rsidRDefault="00F40219" w:rsidP="00F402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40219">
        <w:rPr>
          <w:rFonts w:ascii="Times New Roman" w:hAnsi="Times New Roman" w:cs="Times New Roman"/>
          <w:sz w:val="24"/>
          <w:szCs w:val="24"/>
        </w:rPr>
        <w:t>Оборудование и инвентарь соотве</w:t>
      </w:r>
      <w:r>
        <w:rPr>
          <w:rFonts w:ascii="Times New Roman" w:hAnsi="Times New Roman" w:cs="Times New Roman"/>
          <w:sz w:val="24"/>
          <w:szCs w:val="24"/>
        </w:rPr>
        <w:t xml:space="preserve">тствует правилам охраны жизни и </w:t>
      </w:r>
      <w:r w:rsidRPr="00F40219">
        <w:rPr>
          <w:rFonts w:ascii="Times New Roman" w:hAnsi="Times New Roman" w:cs="Times New Roman"/>
          <w:sz w:val="24"/>
          <w:szCs w:val="24"/>
        </w:rPr>
        <w:t>здоровья детей, требованиям гигиены и э</w:t>
      </w:r>
      <w:r>
        <w:rPr>
          <w:rFonts w:ascii="Times New Roman" w:hAnsi="Times New Roman" w:cs="Times New Roman"/>
          <w:sz w:val="24"/>
          <w:szCs w:val="24"/>
        </w:rPr>
        <w:t xml:space="preserve">стетики, действующим санитарным </w:t>
      </w:r>
      <w:r w:rsidRPr="00F40219">
        <w:rPr>
          <w:rFonts w:ascii="Times New Roman" w:hAnsi="Times New Roman" w:cs="Times New Roman"/>
          <w:sz w:val="24"/>
          <w:szCs w:val="24"/>
        </w:rPr>
        <w:t>правилам и нормам. Размеры и кон</w:t>
      </w:r>
      <w:r>
        <w:rPr>
          <w:rFonts w:ascii="Times New Roman" w:hAnsi="Times New Roman" w:cs="Times New Roman"/>
          <w:sz w:val="24"/>
          <w:szCs w:val="24"/>
        </w:rPr>
        <w:t xml:space="preserve">струкции оборудования и пособий </w:t>
      </w:r>
      <w:r w:rsidRPr="00F40219">
        <w:rPr>
          <w:rFonts w:ascii="Times New Roman" w:hAnsi="Times New Roman" w:cs="Times New Roman"/>
          <w:sz w:val="24"/>
          <w:szCs w:val="24"/>
        </w:rPr>
        <w:t xml:space="preserve">отвечают </w:t>
      </w:r>
      <w:proofErr w:type="spellStart"/>
      <w:r w:rsidRPr="00F40219">
        <w:rPr>
          <w:rFonts w:ascii="Times New Roman" w:hAnsi="Times New Roman" w:cs="Times New Roman"/>
          <w:sz w:val="24"/>
          <w:szCs w:val="24"/>
        </w:rPr>
        <w:t>анатомо</w:t>
      </w:r>
      <w:proofErr w:type="spellEnd"/>
      <w:r w:rsidRPr="00F40219">
        <w:rPr>
          <w:rFonts w:ascii="Times New Roman" w:hAnsi="Times New Roman" w:cs="Times New Roman"/>
          <w:sz w:val="24"/>
          <w:szCs w:val="24"/>
        </w:rPr>
        <w:t xml:space="preserve"> — физиологическим особенностям детей, их возрасту.</w:t>
      </w:r>
    </w:p>
    <w:p w:rsidR="00F40219" w:rsidRPr="00F40219" w:rsidRDefault="00F40219" w:rsidP="00F40219">
      <w:pPr>
        <w:rPr>
          <w:rFonts w:ascii="Times New Roman" w:hAnsi="Times New Roman" w:cs="Times New Roman"/>
          <w:sz w:val="24"/>
          <w:szCs w:val="24"/>
        </w:rPr>
      </w:pPr>
    </w:p>
    <w:p w:rsidR="007519BA" w:rsidRPr="00F40219" w:rsidRDefault="000C3F85" w:rsidP="00F40219">
      <w:pPr>
        <w:rPr>
          <w:rFonts w:ascii="Times New Roman" w:hAnsi="Times New Roman" w:cs="Times New Roman"/>
          <w:sz w:val="24"/>
          <w:szCs w:val="24"/>
        </w:rPr>
      </w:pPr>
    </w:p>
    <w:sectPr w:rsidR="007519BA" w:rsidRPr="00F40219" w:rsidSect="00F40219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21E"/>
    <w:rsid w:val="000C3F85"/>
    <w:rsid w:val="007A00B2"/>
    <w:rsid w:val="007D621E"/>
    <w:rsid w:val="009769A7"/>
    <w:rsid w:val="00F4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08FC6"/>
  <w15:chartTrackingRefBased/>
  <w15:docId w15:val="{EEA9CEF1-DCDB-4988-B228-73F9ACAD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0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Skazka</cp:lastModifiedBy>
  <cp:revision>4</cp:revision>
  <dcterms:created xsi:type="dcterms:W3CDTF">2022-12-02T08:13:00Z</dcterms:created>
  <dcterms:modified xsi:type="dcterms:W3CDTF">2025-11-06T17:12:00Z</dcterms:modified>
</cp:coreProperties>
</file>